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D67CAB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92FB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F3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20F3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0F37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2019-12-25T09:28:00Z</dcterms:modified>
</cp:coreProperties>
</file>